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EB2440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w:t>
      </w:r>
      <w:r w:rsidR="00DA5B73" w:rsidRPr="00DA5B73">
        <w:rPr>
          <w:rFonts w:ascii="Arial" w:hAnsi="Arial" w:cs="Arial"/>
          <w:b/>
          <w:bCs/>
          <w:sz w:val="28"/>
        </w:rPr>
        <w:t>1209</w:t>
      </w:r>
    </w:p>
    <w:p w14:paraId="2AA14068" w14:textId="77777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255E3C6D" w:rsidR="002F170A" w:rsidRPr="00A01E00" w:rsidRDefault="002F170A" w:rsidP="002F170A">
      <w:pPr>
        <w:pStyle w:val="a4"/>
        <w:tabs>
          <w:tab w:val="clear" w:pos="4536"/>
          <w:tab w:val="left" w:pos="1800"/>
        </w:tabs>
        <w:ind w:left="1798" w:hangingChars="814" w:hanging="1798"/>
        <w:rPr>
          <w:rFonts w:eastAsia="宋体"/>
          <w:sz w:val="22"/>
          <w:szCs w:val="22"/>
          <w:lang w:eastAsia="zh-CN"/>
        </w:rPr>
      </w:pPr>
      <w:r w:rsidRPr="00DE0653">
        <w:rPr>
          <w:rFonts w:cs="Arial"/>
          <w:sz w:val="22"/>
          <w:szCs w:val="22"/>
        </w:rPr>
        <w:t>Title:</w:t>
      </w:r>
      <w:r w:rsidRPr="00DE0653">
        <w:rPr>
          <w:rFonts w:cs="Arial"/>
          <w:sz w:val="22"/>
          <w:szCs w:val="22"/>
        </w:rPr>
        <w:tab/>
      </w:r>
      <w:r w:rsidR="00DA5B73" w:rsidRPr="00DA5B73">
        <w:rPr>
          <w:rFonts w:eastAsia="宋体"/>
          <w:sz w:val="22"/>
          <w:szCs w:val="22"/>
          <w:lang w:eastAsia="zh-CN"/>
        </w:rPr>
        <w:t>Feature lead summary#2 on UL full power transmission</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56F5C806" w14:textId="77777777" w:rsidR="008813F4" w:rsidRPr="008813F4" w:rsidRDefault="008813F4" w:rsidP="008813F4">
      <w:pPr>
        <w:rPr>
          <w:sz w:val="21"/>
          <w:szCs w:val="21"/>
        </w:rPr>
      </w:pPr>
      <w:r w:rsidRPr="008813F4">
        <w:rPr>
          <w:sz w:val="21"/>
          <w:szCs w:val="21"/>
        </w:rPr>
        <w:t>In [1], number of issues are identified based on contributions submitted in this agenda. After a week of preparatory email discussion, one critical issue is identified for email discussion. Fair amount of support for issue 1, issue 2 and issue 4 are received however there are companies having concern on each of them thus not considered for email discussion. The number</w:t>
      </w:r>
      <w:bookmarkStart w:id="0" w:name="_GoBack"/>
      <w:bookmarkEnd w:id="0"/>
      <w:r w:rsidRPr="008813F4">
        <w:rPr>
          <w:sz w:val="21"/>
          <w:szCs w:val="21"/>
        </w:rPr>
        <w:t xml:space="preserve">ing of issues and scope can be found in [1]. </w:t>
      </w:r>
    </w:p>
    <w:p w14:paraId="2E0770C9" w14:textId="1F02A48F" w:rsidR="008813F4" w:rsidRDefault="008813F4" w:rsidP="008813F4"/>
    <w:p w14:paraId="6E7EAA5B" w14:textId="77777777" w:rsidR="008813F4" w:rsidRPr="008813F4" w:rsidRDefault="008813F4" w:rsidP="008813F4">
      <w:pPr>
        <w:rPr>
          <w:sz w:val="21"/>
          <w:szCs w:val="21"/>
        </w:rPr>
      </w:pPr>
      <w:r w:rsidRPr="008813F4">
        <w:rPr>
          <w:sz w:val="21"/>
          <w:szCs w:val="21"/>
        </w:rPr>
        <w:t>Proposal:</w:t>
      </w:r>
    </w:p>
    <w:p w14:paraId="7260F11A" w14:textId="77777777" w:rsidR="008813F4" w:rsidRPr="008813F4" w:rsidRDefault="008813F4" w:rsidP="000679FF">
      <w:pPr>
        <w:pStyle w:val="af"/>
        <w:numPr>
          <w:ilvl w:val="0"/>
          <w:numId w:val="63"/>
        </w:numPr>
        <w:ind w:firstLineChars="0"/>
        <w:rPr>
          <w:rFonts w:ascii="Times New Roman" w:hAnsi="Times New Roman"/>
        </w:rPr>
      </w:pPr>
      <w:r w:rsidRPr="008813F4">
        <w:rPr>
          <w:rFonts w:ascii="Times New Roman" w:hAnsi="Times New Roman"/>
        </w:rPr>
        <w:t>Following one issue is identified as high priority and proposed for email discussion next week</w:t>
      </w:r>
    </w:p>
    <w:p w14:paraId="7F95D391" w14:textId="579B95AE" w:rsidR="008813F4" w:rsidRPr="008813F4" w:rsidRDefault="008813F4" w:rsidP="008813F4">
      <w:pPr>
        <w:pStyle w:val="af"/>
        <w:numPr>
          <w:ilvl w:val="1"/>
          <w:numId w:val="63"/>
        </w:numPr>
        <w:ind w:firstLineChars="0"/>
        <w:rPr>
          <w:rFonts w:ascii="Times New Roman" w:hAnsi="Times New Roman"/>
        </w:rPr>
      </w:pPr>
      <w:r w:rsidRPr="008813F4">
        <w:rPr>
          <w:rFonts w:ascii="Times New Roman" w:hAnsi="Times New Roman"/>
        </w:rPr>
        <w:t>Issue 7: codebook configuration in Mode2 with multiple SRS, one with 4 another with 2 SRS ports</w:t>
      </w:r>
    </w:p>
    <w:p w14:paraId="31E26BB2" w14:textId="55282F49" w:rsidR="008813F4" w:rsidRPr="008813F4" w:rsidRDefault="008813F4" w:rsidP="008813F4">
      <w:pPr>
        <w:pStyle w:val="af"/>
        <w:numPr>
          <w:ilvl w:val="0"/>
          <w:numId w:val="63"/>
        </w:numPr>
        <w:ind w:firstLineChars="0"/>
        <w:rPr>
          <w:rFonts w:ascii="Times New Roman" w:hAnsi="Times New Roman"/>
        </w:rPr>
      </w:pPr>
      <w:r w:rsidRPr="008813F4">
        <w:rPr>
          <w:rFonts w:ascii="Times New Roman" w:hAnsi="Times New Roman"/>
        </w:rPr>
        <w:t>Issue 9 and 10 are editorial corrections which will be fixed by spec editor</w:t>
      </w:r>
    </w:p>
    <w:p w14:paraId="710D17D0" w14:textId="7A2CBD49" w:rsidR="0090482B" w:rsidRPr="008813F4" w:rsidRDefault="0090482B" w:rsidP="002478D2">
      <w:pPr>
        <w:rPr>
          <w:rFonts w:eastAsiaTheme="minorEastAsia"/>
          <w:lang w:val="fr-FR" w:eastAsia="zh-CN"/>
        </w:rPr>
      </w:pPr>
    </w:p>
    <w:p w14:paraId="1EF23DD0" w14:textId="77777777" w:rsidR="0031436A" w:rsidRDefault="0031436A" w:rsidP="002478D2">
      <w:pPr>
        <w:rPr>
          <w:rFonts w:eastAsiaTheme="minorEastAsia"/>
          <w:lang w:val="fr-FR" w:eastAsia="zh-CN"/>
        </w:rPr>
      </w:pPr>
    </w:p>
    <w:p w14:paraId="3C722F33" w14:textId="77777777" w:rsidR="00A01E00" w:rsidRDefault="00A01E00" w:rsidP="00A01E00">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p w14:paraId="038980F6" w14:textId="6D743899" w:rsidR="00A01E00" w:rsidRPr="00FC0F7D" w:rsidRDefault="00A01E00" w:rsidP="00A01E00">
      <w:pPr>
        <w:pStyle w:val="a0"/>
        <w:rPr>
          <w:rFonts w:eastAsiaTheme="minorEastAsia"/>
          <w:lang w:eastAsia="zh-CN"/>
        </w:rPr>
      </w:pPr>
      <w:r>
        <w:rPr>
          <w:rFonts w:eastAsiaTheme="minorEastAsia" w:hint="eastAsia"/>
          <w:lang w:eastAsia="zh-CN"/>
        </w:rPr>
        <w:t>[1] R1-200080</w:t>
      </w:r>
      <w:r>
        <w:rPr>
          <w:rFonts w:eastAsiaTheme="minorEastAsia"/>
          <w:lang w:eastAsia="zh-CN"/>
        </w:rPr>
        <w:t xml:space="preserve">2, </w:t>
      </w:r>
      <w:r>
        <w:rPr>
          <w:rFonts w:cs="Arial"/>
          <w:sz w:val="22"/>
          <w:szCs w:val="22"/>
        </w:rPr>
        <w:t>Feature lead summary on UL full power transmission, RAN1#100e</w:t>
      </w:r>
    </w:p>
    <w:p w14:paraId="0305B6C0" w14:textId="77777777" w:rsidR="0031436A" w:rsidRDefault="0031436A" w:rsidP="0031436A">
      <w:pPr>
        <w:rPr>
          <w:rFonts w:eastAsiaTheme="minorEastAsia"/>
          <w:lang w:val="fr-FR" w:eastAsia="zh-CN"/>
        </w:rPr>
      </w:pPr>
    </w:p>
    <w:sectPr w:rsidR="0031436A"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55703" w14:textId="77777777" w:rsidR="00433505" w:rsidRDefault="00433505">
      <w:r>
        <w:separator/>
      </w:r>
    </w:p>
  </w:endnote>
  <w:endnote w:type="continuationSeparator" w:id="0">
    <w:p w14:paraId="77C00F26" w14:textId="77777777" w:rsidR="00433505" w:rsidRDefault="0043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FCEA5" w14:textId="77777777" w:rsidR="00433505" w:rsidRDefault="00433505">
      <w:r>
        <w:separator/>
      </w:r>
    </w:p>
  </w:footnote>
  <w:footnote w:type="continuationSeparator" w:id="0">
    <w:p w14:paraId="10813D0A" w14:textId="77777777" w:rsidR="00433505" w:rsidRDefault="00433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01F1" w:rsidRDefault="00B101F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19DB"/>
    <w:multiLevelType w:val="hybridMultilevel"/>
    <w:tmpl w:val="2ECA464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B96553"/>
    <w:multiLevelType w:val="hybridMultilevel"/>
    <w:tmpl w:val="FE1E4B5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DFF19FF"/>
    <w:multiLevelType w:val="hybridMultilevel"/>
    <w:tmpl w:val="45A2A342"/>
    <w:lvl w:ilvl="0" w:tplc="D06A1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0400B7"/>
    <w:multiLevelType w:val="hybridMultilevel"/>
    <w:tmpl w:val="59266EFA"/>
    <w:lvl w:ilvl="0" w:tplc="D4F2E0FA">
      <w:start w:val="7"/>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45"/>
  </w:num>
  <w:num w:numId="3">
    <w:abstractNumId w:val="25"/>
  </w:num>
  <w:num w:numId="4">
    <w:abstractNumId w:val="40"/>
  </w:num>
  <w:num w:numId="5">
    <w:abstractNumId w:val="29"/>
  </w:num>
  <w:num w:numId="6">
    <w:abstractNumId w:val="23"/>
  </w:num>
  <w:num w:numId="7">
    <w:abstractNumId w:val="22"/>
  </w:num>
  <w:num w:numId="8">
    <w:abstractNumId w:val="9"/>
  </w:num>
  <w:num w:numId="9">
    <w:abstractNumId w:val="27"/>
  </w:num>
  <w:num w:numId="10">
    <w:abstractNumId w:val="35"/>
  </w:num>
  <w:num w:numId="11">
    <w:abstractNumId w:val="31"/>
  </w:num>
  <w:num w:numId="12">
    <w:abstractNumId w:val="38"/>
  </w:num>
  <w:num w:numId="13">
    <w:abstractNumId w:val="37"/>
  </w:num>
  <w:num w:numId="14">
    <w:abstractNumId w:val="6"/>
  </w:num>
  <w:num w:numId="15">
    <w:abstractNumId w:val="21"/>
  </w:num>
  <w:num w:numId="16">
    <w:abstractNumId w:val="1"/>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
  </w:num>
  <w:num w:numId="27">
    <w:abstractNumId w:val="10"/>
  </w:num>
  <w:num w:numId="28">
    <w:abstractNumId w:val="15"/>
  </w:num>
  <w:num w:numId="29">
    <w:abstractNumId w:val="12"/>
  </w:num>
  <w:num w:numId="30">
    <w:abstractNumId w:val="12"/>
  </w:num>
  <w:num w:numId="31">
    <w:abstractNumId w:val="5"/>
  </w:num>
  <w:num w:numId="32">
    <w:abstractNumId w:val="11"/>
  </w:num>
  <w:num w:numId="33">
    <w:abstractNumId w:val="7"/>
  </w:num>
  <w:num w:numId="34">
    <w:abstractNumId w:val="26"/>
  </w:num>
  <w:num w:numId="35">
    <w:abstractNumId w:val="11"/>
    <w:lvlOverride w:ilvl="0">
      <w:startOverride w:val="1"/>
    </w:lvlOverride>
  </w:num>
  <w:num w:numId="36">
    <w:abstractNumId w:val="11"/>
    <w:lvlOverride w:ilvl="0">
      <w:startOverride w:val="1"/>
    </w:lvlOverride>
  </w:num>
  <w:num w:numId="37">
    <w:abstractNumId w:val="33"/>
  </w:num>
  <w:num w:numId="38">
    <w:abstractNumId w:val="21"/>
  </w:num>
  <w:num w:numId="39">
    <w:abstractNumId w:val="24"/>
  </w:num>
  <w:num w:numId="40">
    <w:abstractNumId w:val="8"/>
  </w:num>
  <w:num w:numId="41">
    <w:abstractNumId w:val="21"/>
  </w:num>
  <w:num w:numId="42">
    <w:abstractNumId w:val="21"/>
  </w:num>
  <w:num w:numId="43">
    <w:abstractNumId w:val="21"/>
  </w:num>
  <w:num w:numId="44">
    <w:abstractNumId w:val="21"/>
  </w:num>
  <w:num w:numId="45">
    <w:abstractNumId w:val="42"/>
  </w:num>
  <w:num w:numId="46">
    <w:abstractNumId w:val="13"/>
  </w:num>
  <w:num w:numId="47">
    <w:abstractNumId w:val="19"/>
  </w:num>
  <w:num w:numId="48">
    <w:abstractNumId w:val="34"/>
  </w:num>
  <w:num w:numId="49">
    <w:abstractNumId w:val="14"/>
  </w:num>
  <w:num w:numId="50">
    <w:abstractNumId w:val="18"/>
  </w:num>
  <w:num w:numId="51">
    <w:abstractNumId w:val="28"/>
  </w:num>
  <w:num w:numId="52">
    <w:abstractNumId w:val="46"/>
  </w:num>
  <w:num w:numId="53">
    <w:abstractNumId w:val="39"/>
  </w:num>
  <w:num w:numId="54">
    <w:abstractNumId w:val="17"/>
  </w:num>
  <w:num w:numId="55">
    <w:abstractNumId w:val="16"/>
  </w:num>
  <w:num w:numId="56">
    <w:abstractNumId w:val="11"/>
    <w:lvlOverride w:ilvl="0">
      <w:startOverride w:val="1"/>
    </w:lvlOverride>
  </w:num>
  <w:num w:numId="57">
    <w:abstractNumId w:val="44"/>
  </w:num>
  <w:num w:numId="58">
    <w:abstractNumId w:val="2"/>
  </w:num>
  <w:num w:numId="59">
    <w:abstractNumId w:val="41"/>
  </w:num>
  <w:num w:numId="60">
    <w:abstractNumId w:val="30"/>
  </w:num>
  <w:num w:numId="61">
    <w:abstractNumId w:val="43"/>
  </w:num>
  <w:num w:numId="62">
    <w:abstractNumId w:val="0"/>
  </w:num>
  <w:num w:numId="63">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36A"/>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D799D"/>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505"/>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3FF7"/>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3F4"/>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D7889"/>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580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1E00"/>
    <w:rsid w:val="00A02BE8"/>
    <w:rsid w:val="00A049C1"/>
    <w:rsid w:val="00A05821"/>
    <w:rsid w:val="00A05DFB"/>
    <w:rsid w:val="00A06460"/>
    <w:rsid w:val="00A06DCB"/>
    <w:rsid w:val="00A06E73"/>
    <w:rsid w:val="00A070DA"/>
    <w:rsid w:val="00A0778F"/>
    <w:rsid w:val="00A1001A"/>
    <w:rsid w:val="00A10082"/>
    <w:rsid w:val="00A101FF"/>
    <w:rsid w:val="00A10568"/>
    <w:rsid w:val="00A10B7C"/>
    <w:rsid w:val="00A1131E"/>
    <w:rsid w:val="00A11E96"/>
    <w:rsid w:val="00A12539"/>
    <w:rsid w:val="00A1320E"/>
    <w:rsid w:val="00A137F2"/>
    <w:rsid w:val="00A13E05"/>
    <w:rsid w:val="00A144FC"/>
    <w:rsid w:val="00A14792"/>
    <w:rsid w:val="00A14842"/>
    <w:rsid w:val="00A15910"/>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4FE"/>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ADF"/>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A0401"/>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6DD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1FFE"/>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B73"/>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00F"/>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Strong" w:uiPriority="22"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af5">
    <w:name w:val="Normal (Web)"/>
    <w:basedOn w:val="a"/>
    <w:uiPriority w:val="99"/>
    <w:unhideWhenUsed/>
    <w:rsid w:val="0031436A"/>
    <w:pPr>
      <w:spacing w:before="100" w:beforeAutospacing="1" w:after="100" w:afterAutospacing="1"/>
      <w:jc w:val="left"/>
    </w:pPr>
    <w:rPr>
      <w:rFonts w:ascii="宋体" w:eastAsia="宋体" w:hAnsi="宋体" w:cs="宋体"/>
      <w:sz w:val="24"/>
      <w:lang w:eastAsia="zh-CN"/>
    </w:rPr>
  </w:style>
  <w:style w:type="character" w:styleId="af6">
    <w:name w:val="Strong"/>
    <w:basedOn w:val="a1"/>
    <w:uiPriority w:val="22"/>
    <w:qFormat/>
    <w:rsid w:val="0031436A"/>
    <w:rPr>
      <w:b/>
      <w:bCs/>
    </w:rPr>
  </w:style>
  <w:style w:type="paragraph" w:customStyle="1" w:styleId="xmsobodytext">
    <w:name w:val="x_msobodytext"/>
    <w:basedOn w:val="a"/>
    <w:uiPriority w:val="99"/>
    <w:rsid w:val="008813F4"/>
    <w:pPr>
      <w:spacing w:after="0"/>
      <w:jc w:val="left"/>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4380499">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7551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8101737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42E0F-8AF9-4533-8062-6FBAC00F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150</Words>
  <Characters>858</Characters>
  <Application>Microsoft Office Word</Application>
  <DocSecurity>0</DocSecurity>
  <Lines>7</Lines>
  <Paragraphs>2</Paragraphs>
  <ScaleCrop>false</ScaleCrop>
  <Company>Vivo</Company>
  <LinksUpToDate>false</LinksUpToDate>
  <CharactersWithSpaces>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2020-02-25T01:29:00Z</dcterms:created>
  <dcterms:modified xsi:type="dcterms:W3CDTF">2020-02-25T01:33:00Z</dcterms:modified>
</cp:coreProperties>
</file>